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750" w:rsidRPr="000B7750" w:rsidRDefault="000B7750" w:rsidP="000B7750">
      <w:pPr>
        <w:spacing w:after="0"/>
        <w:ind w:firstLine="709"/>
        <w:rPr>
          <w:rFonts w:ascii="Times New Roman" w:eastAsia="Times New Roman" w:hAnsi="Times New Roman" w:cs="Times New Roman"/>
          <w:b/>
          <w:sz w:val="28"/>
          <w:szCs w:val="28"/>
          <w:lang w:eastAsia="ru-RU"/>
        </w:rPr>
      </w:pPr>
      <w:bookmarkStart w:id="0" w:name="_GoBack"/>
      <w:r w:rsidRPr="000B7750">
        <w:rPr>
          <w:rFonts w:ascii="Times New Roman" w:eastAsia="Times New Roman" w:hAnsi="Times New Roman" w:cs="Times New Roman"/>
          <w:b/>
          <w:sz w:val="28"/>
          <w:szCs w:val="28"/>
          <w:lang w:eastAsia="ru-RU"/>
        </w:rPr>
        <w:t>Игры для развития грамматического строя речи и слогового анализа и синтеза.</w:t>
      </w:r>
    </w:p>
    <w:bookmarkEnd w:id="0"/>
    <w:p w:rsidR="000B7750" w:rsidRPr="000B7750" w:rsidRDefault="000B7750" w:rsidP="000B7750">
      <w:pPr>
        <w:spacing w:after="0"/>
        <w:ind w:firstLine="709"/>
        <w:jc w:val="both"/>
        <w:rPr>
          <w:rFonts w:ascii="Times New Roman" w:eastAsia="Times New Roman" w:hAnsi="Times New Roman" w:cs="Times New Roman"/>
          <w:sz w:val="28"/>
          <w:szCs w:val="28"/>
          <w:lang w:eastAsia="ru-RU"/>
        </w:rPr>
      </w:pPr>
      <w:r w:rsidRPr="000B7750">
        <w:rPr>
          <w:rFonts w:ascii="Times New Roman" w:eastAsia="Times New Roman" w:hAnsi="Times New Roman" w:cs="Times New Roman"/>
          <w:sz w:val="28"/>
          <w:szCs w:val="28"/>
          <w:lang w:eastAsia="ru-RU"/>
        </w:rPr>
        <w:t>В задании необходимо составить правильное словосочетание и выбрать нужный вариант ответа.</w:t>
      </w:r>
    </w:p>
    <w:p w:rsidR="000B7750" w:rsidRPr="000B7750" w:rsidRDefault="000B7750" w:rsidP="000B7750">
      <w:pPr>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2660015" cy="1520190"/>
            <wp:effectExtent l="0" t="0" r="6985" b="3810"/>
            <wp:docPr id="4" name="Рисунок 4" descr="Описание: Описание: Exce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Описание: Excer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0015" cy="1520190"/>
                    </a:xfrm>
                    <a:prstGeom prst="rect">
                      <a:avLst/>
                    </a:prstGeom>
                    <a:noFill/>
                    <a:ln>
                      <a:noFill/>
                    </a:ln>
                  </pic:spPr>
                </pic:pic>
              </a:graphicData>
            </a:graphic>
          </wp:inline>
        </w:drawing>
      </w:r>
    </w:p>
    <w:p w:rsidR="000B7750" w:rsidRPr="000B7750" w:rsidRDefault="000B7750" w:rsidP="000B7750">
      <w:pPr>
        <w:spacing w:after="0"/>
        <w:ind w:left="2268" w:firstLine="709"/>
        <w:jc w:val="both"/>
        <w:rPr>
          <w:rFonts w:ascii="Times New Roman" w:eastAsia="Times New Roman" w:hAnsi="Times New Roman" w:cs="Times New Roman"/>
          <w:noProof/>
          <w:sz w:val="28"/>
          <w:szCs w:val="28"/>
          <w:lang w:eastAsia="ru-RU"/>
        </w:rPr>
      </w:pPr>
    </w:p>
    <w:p w:rsidR="000B7750" w:rsidRPr="000B7750" w:rsidRDefault="000B7750" w:rsidP="000B7750">
      <w:pPr>
        <w:spacing w:after="0"/>
        <w:ind w:firstLine="709"/>
        <w:jc w:val="both"/>
        <w:rPr>
          <w:rFonts w:ascii="Times New Roman" w:eastAsia="Times New Roman" w:hAnsi="Times New Roman" w:cs="Times New Roman"/>
          <w:sz w:val="28"/>
          <w:szCs w:val="28"/>
          <w:lang w:eastAsia="ru-RU"/>
        </w:rPr>
      </w:pPr>
      <w:r w:rsidRPr="000B7750">
        <w:rPr>
          <w:rFonts w:ascii="Times New Roman" w:eastAsia="Times New Roman" w:hAnsi="Times New Roman" w:cs="Times New Roman"/>
          <w:sz w:val="28"/>
          <w:szCs w:val="28"/>
          <w:lang w:eastAsia="ru-RU"/>
        </w:rPr>
        <w:t>На желтых полосках нужно напечатать слова, составленные из первых слогов данных слов.</w:t>
      </w:r>
    </w:p>
    <w:p w:rsidR="000B7750" w:rsidRPr="000B7750" w:rsidRDefault="000B7750" w:rsidP="000B7750">
      <w:pPr>
        <w:spacing w:after="0"/>
        <w:ind w:left="2268" w:firstLine="709"/>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2458085" cy="1579245"/>
            <wp:effectExtent l="0" t="0" r="0" b="1905"/>
            <wp:docPr id="3" name="Рисунок 3" descr="Описание: Описание: Exce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Описание: Excer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8085" cy="1579245"/>
                    </a:xfrm>
                    <a:prstGeom prst="rect">
                      <a:avLst/>
                    </a:prstGeom>
                    <a:noFill/>
                    <a:ln>
                      <a:noFill/>
                    </a:ln>
                  </pic:spPr>
                </pic:pic>
              </a:graphicData>
            </a:graphic>
          </wp:inline>
        </w:drawing>
      </w:r>
    </w:p>
    <w:p w:rsidR="000B7750" w:rsidRPr="000B7750" w:rsidRDefault="000B7750" w:rsidP="000B7750">
      <w:pPr>
        <w:spacing w:after="0"/>
        <w:ind w:left="2268" w:firstLine="709"/>
        <w:rPr>
          <w:rFonts w:ascii="Times New Roman" w:eastAsia="Times New Roman" w:hAnsi="Times New Roman" w:cs="Times New Roman"/>
          <w:sz w:val="28"/>
          <w:szCs w:val="28"/>
          <w:lang w:eastAsia="ru-RU"/>
        </w:rPr>
      </w:pPr>
    </w:p>
    <w:p w:rsidR="000B7750" w:rsidRPr="000B7750" w:rsidRDefault="000B7750" w:rsidP="000B7750">
      <w:pPr>
        <w:spacing w:after="0"/>
        <w:ind w:firstLine="709"/>
        <w:jc w:val="both"/>
        <w:rPr>
          <w:rFonts w:ascii="Times New Roman" w:eastAsia="Times New Roman" w:hAnsi="Times New Roman" w:cs="Times New Roman"/>
          <w:sz w:val="28"/>
          <w:szCs w:val="28"/>
          <w:lang w:eastAsia="ru-RU"/>
        </w:rPr>
      </w:pPr>
      <w:r w:rsidRPr="000B7750">
        <w:rPr>
          <w:rFonts w:ascii="Times New Roman" w:eastAsia="Times New Roman" w:hAnsi="Times New Roman" w:cs="Times New Roman"/>
          <w:sz w:val="28"/>
          <w:szCs w:val="28"/>
          <w:lang w:eastAsia="ru-RU"/>
        </w:rPr>
        <w:t>Учащимся нужно разгадать ребус и в правом углу на желтой полосе напечатать нужное слово.</w:t>
      </w:r>
    </w:p>
    <w:p w:rsidR="000B7750" w:rsidRPr="000B7750" w:rsidRDefault="000B7750" w:rsidP="000B7750">
      <w:pPr>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2161540" cy="1365885"/>
            <wp:effectExtent l="0" t="0" r="0" b="5715"/>
            <wp:docPr id="2" name="Рисунок 2" descr="Описание: Описание: Exce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Описание: Excer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1365885"/>
                    </a:xfrm>
                    <a:prstGeom prst="rect">
                      <a:avLst/>
                    </a:prstGeom>
                    <a:noFill/>
                    <a:ln>
                      <a:noFill/>
                    </a:ln>
                  </pic:spPr>
                </pic:pic>
              </a:graphicData>
            </a:graphic>
          </wp:inline>
        </w:drawing>
      </w:r>
    </w:p>
    <w:p w:rsidR="000B7750" w:rsidRPr="000B7750" w:rsidRDefault="000B7750" w:rsidP="000B7750">
      <w:pPr>
        <w:spacing w:after="0"/>
        <w:ind w:left="2268" w:firstLine="709"/>
        <w:rPr>
          <w:rFonts w:ascii="Times New Roman" w:eastAsia="Times New Roman" w:hAnsi="Times New Roman" w:cs="Times New Roman"/>
          <w:sz w:val="28"/>
          <w:szCs w:val="28"/>
          <w:lang w:eastAsia="ru-RU"/>
        </w:rPr>
      </w:pPr>
    </w:p>
    <w:p w:rsidR="000B7750" w:rsidRPr="000B7750" w:rsidRDefault="000B7750" w:rsidP="000B7750">
      <w:pPr>
        <w:spacing w:after="0"/>
        <w:ind w:firstLine="709"/>
        <w:jc w:val="center"/>
        <w:rPr>
          <w:rFonts w:ascii="Times New Roman" w:eastAsia="Times New Roman" w:hAnsi="Times New Roman" w:cs="Times New Roman"/>
          <w:noProof/>
          <w:sz w:val="28"/>
          <w:szCs w:val="28"/>
          <w:lang w:eastAsia="ru-RU"/>
        </w:rPr>
      </w:pPr>
      <w:r w:rsidRPr="000B7750">
        <w:rPr>
          <w:rFonts w:ascii="Times New Roman" w:eastAsia="Times New Roman" w:hAnsi="Times New Roman" w:cs="Times New Roman"/>
          <w:sz w:val="28"/>
          <w:szCs w:val="28"/>
          <w:lang w:eastAsia="ru-RU"/>
        </w:rPr>
        <w:t xml:space="preserve">Нажать мышью на слова, из которых будет составлено предложение. </w:t>
      </w:r>
      <w:r>
        <w:rPr>
          <w:rFonts w:ascii="Times New Roman" w:eastAsia="Times New Roman" w:hAnsi="Times New Roman" w:cs="Times New Roman"/>
          <w:noProof/>
          <w:sz w:val="28"/>
          <w:szCs w:val="28"/>
          <w:lang w:eastAsia="ru-RU"/>
        </w:rPr>
        <w:drawing>
          <wp:inline distT="0" distB="0" distL="0" distR="0">
            <wp:extent cx="2161540" cy="1412875"/>
            <wp:effectExtent l="0" t="0" r="0" b="0"/>
            <wp:docPr id="1" name="Рисунок 1" descr="Описание: Описание: Exce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Описание: Excer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1412875"/>
                    </a:xfrm>
                    <a:prstGeom prst="rect">
                      <a:avLst/>
                    </a:prstGeom>
                    <a:noFill/>
                    <a:ln>
                      <a:noFill/>
                    </a:ln>
                  </pic:spPr>
                </pic:pic>
              </a:graphicData>
            </a:graphic>
          </wp:inline>
        </w:drawing>
      </w:r>
    </w:p>
    <w:p w:rsidR="000B7750" w:rsidRPr="000B7750" w:rsidRDefault="000B7750" w:rsidP="000B7750">
      <w:pPr>
        <w:spacing w:after="0"/>
        <w:ind w:firstLine="709"/>
        <w:jc w:val="both"/>
        <w:rPr>
          <w:rFonts w:ascii="Times New Roman" w:eastAsia="Times New Roman" w:hAnsi="Times New Roman" w:cs="Times New Roman"/>
          <w:sz w:val="28"/>
          <w:szCs w:val="28"/>
          <w:lang w:eastAsia="ru-RU"/>
        </w:rPr>
      </w:pPr>
      <w:r w:rsidRPr="000B7750">
        <w:rPr>
          <w:rFonts w:ascii="Times New Roman" w:eastAsia="Times New Roman" w:hAnsi="Times New Roman" w:cs="Times New Roman"/>
          <w:sz w:val="28"/>
          <w:szCs w:val="28"/>
          <w:lang w:eastAsia="ru-RU"/>
        </w:rPr>
        <w:lastRenderedPageBreak/>
        <w:t>После выполнения заданий на экране появляется таблица с количеством набранных балов.</w:t>
      </w:r>
    </w:p>
    <w:p w:rsidR="000B7750" w:rsidRPr="000B7750" w:rsidRDefault="000B7750" w:rsidP="000B7750">
      <w:pPr>
        <w:spacing w:after="0"/>
        <w:ind w:firstLine="709"/>
        <w:jc w:val="both"/>
        <w:rPr>
          <w:rFonts w:ascii="Times New Roman" w:eastAsia="Times New Roman" w:hAnsi="Times New Roman" w:cs="Times New Roman"/>
          <w:sz w:val="28"/>
          <w:szCs w:val="28"/>
          <w:lang w:eastAsia="ru-RU"/>
        </w:rPr>
      </w:pPr>
      <w:r w:rsidRPr="000B7750">
        <w:rPr>
          <w:rFonts w:ascii="Times New Roman" w:eastAsia="Times New Roman" w:hAnsi="Times New Roman" w:cs="Times New Roman"/>
          <w:sz w:val="28"/>
          <w:szCs w:val="28"/>
          <w:lang w:eastAsia="ru-RU"/>
        </w:rPr>
        <w:t xml:space="preserve">Игры-задания способствуют развитию «языкового чутья» у детей. Они лучше контролируют свое произношение в спонтанной речи. Умение разбираться в </w:t>
      </w:r>
      <w:proofErr w:type="spellStart"/>
      <w:r w:rsidRPr="000B7750">
        <w:rPr>
          <w:rFonts w:ascii="Times New Roman" w:eastAsia="Times New Roman" w:hAnsi="Times New Roman" w:cs="Times New Roman"/>
          <w:sz w:val="28"/>
          <w:szCs w:val="28"/>
          <w:lang w:eastAsia="ru-RU"/>
        </w:rPr>
        <w:t>звукослоговом</w:t>
      </w:r>
      <w:proofErr w:type="spellEnd"/>
      <w:r w:rsidRPr="000B7750">
        <w:rPr>
          <w:rFonts w:ascii="Times New Roman" w:eastAsia="Times New Roman" w:hAnsi="Times New Roman" w:cs="Times New Roman"/>
          <w:sz w:val="28"/>
          <w:szCs w:val="28"/>
          <w:lang w:eastAsia="ru-RU"/>
        </w:rPr>
        <w:t xml:space="preserve"> составе слов способствует осознанию правил письма слов и плавного слогового чтения. </w:t>
      </w:r>
    </w:p>
    <w:p w:rsidR="000B7750" w:rsidRPr="000B7750" w:rsidRDefault="000B7750" w:rsidP="000B7750">
      <w:pPr>
        <w:spacing w:after="0"/>
        <w:ind w:firstLine="709"/>
        <w:jc w:val="both"/>
        <w:rPr>
          <w:rFonts w:ascii="Times New Roman" w:eastAsia="Times New Roman" w:hAnsi="Times New Roman" w:cs="Times New Roman"/>
          <w:sz w:val="28"/>
          <w:szCs w:val="28"/>
          <w:lang w:eastAsia="ru-RU"/>
        </w:rPr>
      </w:pPr>
      <w:r w:rsidRPr="000B7750">
        <w:rPr>
          <w:rFonts w:ascii="Times New Roman" w:eastAsia="Times New Roman" w:hAnsi="Times New Roman" w:cs="Times New Roman"/>
          <w:sz w:val="28"/>
          <w:szCs w:val="28"/>
          <w:lang w:eastAsia="ru-RU"/>
        </w:rPr>
        <w:t xml:space="preserve">Дети осваивают </w:t>
      </w:r>
      <w:proofErr w:type="spellStart"/>
      <w:r w:rsidRPr="000B7750">
        <w:rPr>
          <w:rFonts w:ascii="Times New Roman" w:eastAsia="Times New Roman" w:hAnsi="Times New Roman" w:cs="Times New Roman"/>
          <w:sz w:val="28"/>
          <w:szCs w:val="28"/>
          <w:lang w:eastAsia="ru-RU"/>
        </w:rPr>
        <w:t>звукослоговой</w:t>
      </w:r>
      <w:proofErr w:type="spellEnd"/>
      <w:r w:rsidRPr="000B7750">
        <w:rPr>
          <w:rFonts w:ascii="Times New Roman" w:eastAsia="Times New Roman" w:hAnsi="Times New Roman" w:cs="Times New Roman"/>
          <w:sz w:val="28"/>
          <w:szCs w:val="28"/>
          <w:lang w:eastAsia="ru-RU"/>
        </w:rPr>
        <w:t xml:space="preserve"> анализ различных слов за три недели при занятиях три раза в неделю, испытывая при этом огромную радость и получая массу положительных эмоций. Данный компьютерный тренажер предназначен не только для детей с недостатками речи, но и для других категорий детей, испытывающих трудности при подготовке к овладению грамотой.</w:t>
      </w:r>
    </w:p>
    <w:p w:rsidR="000B7750" w:rsidRPr="000B7750" w:rsidRDefault="000B7750" w:rsidP="000B7750">
      <w:pPr>
        <w:tabs>
          <w:tab w:val="center" w:pos="4677"/>
          <w:tab w:val="right" w:pos="9355"/>
        </w:tabs>
        <w:spacing w:after="0"/>
        <w:ind w:firstLine="709"/>
        <w:jc w:val="both"/>
        <w:rPr>
          <w:rFonts w:ascii="Times New Roman" w:eastAsia="Times New Roman" w:hAnsi="Times New Roman" w:cs="Times New Roman"/>
          <w:sz w:val="28"/>
          <w:szCs w:val="28"/>
          <w:lang w:eastAsia="ru-RU"/>
        </w:rPr>
      </w:pPr>
      <w:r w:rsidRPr="000B7750">
        <w:rPr>
          <w:rFonts w:ascii="Times New Roman" w:eastAsia="Times New Roman" w:hAnsi="Times New Roman" w:cs="Times New Roman"/>
          <w:sz w:val="28"/>
          <w:szCs w:val="28"/>
          <w:lang w:eastAsia="ru-RU"/>
        </w:rPr>
        <w:t xml:space="preserve">Коррекционные занятия по исправлению нарушений письменной речи можно проводить с помощью технологии обучения текстовому редактору </w:t>
      </w:r>
      <w:proofErr w:type="spellStart"/>
      <w:r w:rsidRPr="000B7750">
        <w:rPr>
          <w:rFonts w:ascii="Times New Roman" w:eastAsia="Times New Roman" w:hAnsi="Times New Roman" w:cs="Times New Roman"/>
          <w:sz w:val="28"/>
          <w:szCs w:val="28"/>
          <w:lang w:eastAsia="ru-RU"/>
        </w:rPr>
        <w:t>Microsoft</w:t>
      </w:r>
      <w:proofErr w:type="spellEnd"/>
      <w:r w:rsidRPr="000B7750">
        <w:rPr>
          <w:rFonts w:ascii="Times New Roman" w:eastAsia="Times New Roman" w:hAnsi="Times New Roman" w:cs="Times New Roman"/>
          <w:sz w:val="28"/>
          <w:szCs w:val="28"/>
          <w:lang w:eastAsia="ru-RU"/>
        </w:rPr>
        <w:t xml:space="preserve"> </w:t>
      </w:r>
      <w:proofErr w:type="spellStart"/>
      <w:r w:rsidRPr="000B7750">
        <w:rPr>
          <w:rFonts w:ascii="Times New Roman" w:eastAsia="Times New Roman" w:hAnsi="Times New Roman" w:cs="Times New Roman"/>
          <w:sz w:val="28"/>
          <w:szCs w:val="28"/>
          <w:lang w:eastAsia="ru-RU"/>
        </w:rPr>
        <w:t>Word</w:t>
      </w:r>
      <w:proofErr w:type="spellEnd"/>
      <w:r w:rsidRPr="000B7750">
        <w:rPr>
          <w:rFonts w:ascii="Times New Roman" w:eastAsia="Times New Roman" w:hAnsi="Times New Roman" w:cs="Times New Roman"/>
          <w:sz w:val="28"/>
          <w:szCs w:val="28"/>
          <w:lang w:eastAsia="ru-RU"/>
        </w:rPr>
        <w:t xml:space="preserve"> (Приложение). Поскольку у детей-</w:t>
      </w:r>
      <w:proofErr w:type="spellStart"/>
      <w:r w:rsidRPr="000B7750">
        <w:rPr>
          <w:rFonts w:ascii="Times New Roman" w:eastAsia="Times New Roman" w:hAnsi="Times New Roman" w:cs="Times New Roman"/>
          <w:sz w:val="28"/>
          <w:szCs w:val="28"/>
          <w:lang w:eastAsia="ru-RU"/>
        </w:rPr>
        <w:t>дисграфиков</w:t>
      </w:r>
      <w:proofErr w:type="spellEnd"/>
      <w:r w:rsidRPr="000B7750">
        <w:rPr>
          <w:rFonts w:ascii="Times New Roman" w:eastAsia="Times New Roman" w:hAnsi="Times New Roman" w:cs="Times New Roman"/>
          <w:sz w:val="28"/>
          <w:szCs w:val="28"/>
          <w:lang w:eastAsia="ru-RU"/>
        </w:rPr>
        <w:t xml:space="preserve"> очень часто формируется напряжение, связанное со страхом письма, а также нежелание совершенствовать навыки чтения, обучение на компьютере частично снимает эти проблемы, не превращая занятия в бесконечный процесс письма и переписывания. Работа на компьютере разнообразна и привлекательна, поэтому вызывает положительный эмоциональный настрой, что является залогом успеха. Работа в текстовом редакторе напоминает урок обучения грамоте – поиск нужной клавиши сначала затягивается во времени и сопровождается проговариванием вслух, </w:t>
      </w:r>
      <w:proofErr w:type="spellStart"/>
      <w:r w:rsidRPr="000B7750">
        <w:rPr>
          <w:rFonts w:ascii="Times New Roman" w:eastAsia="Times New Roman" w:hAnsi="Times New Roman" w:cs="Times New Roman"/>
          <w:sz w:val="28"/>
          <w:szCs w:val="28"/>
          <w:lang w:eastAsia="ru-RU"/>
        </w:rPr>
        <w:t>артикулированием</w:t>
      </w:r>
      <w:proofErr w:type="spellEnd"/>
      <w:r w:rsidRPr="000B7750">
        <w:rPr>
          <w:rFonts w:ascii="Times New Roman" w:eastAsia="Times New Roman" w:hAnsi="Times New Roman" w:cs="Times New Roman"/>
          <w:sz w:val="28"/>
          <w:szCs w:val="28"/>
          <w:lang w:eastAsia="ru-RU"/>
        </w:rPr>
        <w:t xml:space="preserve"> каждого звука. Таким образом, при работе включается речеслуховой анализатор, </w:t>
      </w:r>
      <w:proofErr w:type="spellStart"/>
      <w:r w:rsidRPr="000B7750">
        <w:rPr>
          <w:rFonts w:ascii="Times New Roman" w:eastAsia="Times New Roman" w:hAnsi="Times New Roman" w:cs="Times New Roman"/>
          <w:sz w:val="28"/>
          <w:szCs w:val="28"/>
          <w:lang w:eastAsia="ru-RU"/>
        </w:rPr>
        <w:t>речедвигательный</w:t>
      </w:r>
      <w:proofErr w:type="spellEnd"/>
      <w:r w:rsidRPr="000B7750">
        <w:rPr>
          <w:rFonts w:ascii="Times New Roman" w:eastAsia="Times New Roman" w:hAnsi="Times New Roman" w:cs="Times New Roman"/>
          <w:sz w:val="28"/>
          <w:szCs w:val="28"/>
          <w:lang w:eastAsia="ru-RU"/>
        </w:rPr>
        <w:t xml:space="preserve"> анализатор, зрительный анализатор. Двигательный анализатор включается на уровне движения пальцев по клавишам, что способствует развитию мелкой моторики руки ребенка. По мере впечатывания букв, слогов, слов, фраз ребенок имеет возможность проследить строку слева направо, что важно для </w:t>
      </w:r>
      <w:proofErr w:type="spellStart"/>
      <w:r w:rsidRPr="000B7750">
        <w:rPr>
          <w:rFonts w:ascii="Times New Roman" w:eastAsia="Times New Roman" w:hAnsi="Times New Roman" w:cs="Times New Roman"/>
          <w:sz w:val="28"/>
          <w:szCs w:val="28"/>
          <w:lang w:eastAsia="ru-RU"/>
        </w:rPr>
        <w:t>дисграфика</w:t>
      </w:r>
      <w:proofErr w:type="spellEnd"/>
      <w:r w:rsidRPr="000B7750">
        <w:rPr>
          <w:rFonts w:ascii="Times New Roman" w:eastAsia="Times New Roman" w:hAnsi="Times New Roman" w:cs="Times New Roman"/>
          <w:sz w:val="28"/>
          <w:szCs w:val="28"/>
          <w:lang w:eastAsia="ru-RU"/>
        </w:rPr>
        <w:t>. Программа «</w:t>
      </w:r>
      <w:proofErr w:type="spellStart"/>
      <w:r w:rsidRPr="000B7750">
        <w:rPr>
          <w:rFonts w:ascii="Times New Roman" w:eastAsia="Times New Roman" w:hAnsi="Times New Roman" w:cs="Times New Roman"/>
          <w:sz w:val="28"/>
          <w:szCs w:val="28"/>
          <w:lang w:eastAsia="ru-RU"/>
        </w:rPr>
        <w:t>Word</w:t>
      </w:r>
      <w:proofErr w:type="spellEnd"/>
      <w:r w:rsidRPr="000B7750">
        <w:rPr>
          <w:rFonts w:ascii="Times New Roman" w:eastAsia="Times New Roman" w:hAnsi="Times New Roman" w:cs="Times New Roman"/>
          <w:sz w:val="28"/>
          <w:szCs w:val="28"/>
          <w:lang w:eastAsia="ru-RU"/>
        </w:rPr>
        <w:t xml:space="preserve">» помогает учителю-дефектологу в проведении диагностики: она позволяет сохранить в памяти компьютера выполненное задание ребенком в начале года и после коррекции для наглядного сравнения результатов. Память компьютера позволяет дефектологу весь свой раздаточный материал по коррекции и развитию речи перенести в электронные картотеки, по мере своей работы пополнять их и извлекать, когда это необходимо. Удобство и эффективность работы в текстовом редакторе очевидны, когда возникает необходимость исправить опечатку, удалить или переместить слово, предложение, заменить часть задания. Для каждого ребенка важно увидеть конечный результат выполненной им самостоятельно или с помощью </w:t>
      </w:r>
      <w:r w:rsidRPr="000B7750">
        <w:rPr>
          <w:rFonts w:ascii="Times New Roman" w:eastAsia="Times New Roman" w:hAnsi="Times New Roman" w:cs="Times New Roman"/>
          <w:sz w:val="28"/>
          <w:szCs w:val="28"/>
          <w:lang w:eastAsia="ru-RU"/>
        </w:rPr>
        <w:lastRenderedPageBreak/>
        <w:t xml:space="preserve">взрослого работы. Учитывая это, набранный текст может быть отпечатан с помощью принтера или его правильный вариант записан в тетрадь. </w:t>
      </w:r>
    </w:p>
    <w:p w:rsidR="000B7750" w:rsidRPr="000B7750" w:rsidRDefault="000B7750" w:rsidP="000B7750">
      <w:pPr>
        <w:shd w:val="clear" w:color="auto" w:fill="FFFFFF"/>
        <w:spacing w:after="0"/>
        <w:ind w:firstLine="709"/>
        <w:jc w:val="both"/>
        <w:rPr>
          <w:rFonts w:ascii="Times New Roman" w:eastAsia="Arial Unicode MS" w:hAnsi="Times New Roman" w:cs="Times New Roman"/>
          <w:sz w:val="28"/>
          <w:szCs w:val="28"/>
          <w:lang w:eastAsia="ru-RU"/>
        </w:rPr>
      </w:pPr>
      <w:r w:rsidRPr="000B7750">
        <w:rPr>
          <w:rFonts w:ascii="Times New Roman" w:eastAsia="Arial Unicode MS" w:hAnsi="Times New Roman" w:cs="Times New Roman"/>
          <w:sz w:val="28"/>
          <w:szCs w:val="28"/>
          <w:lang w:eastAsia="ru-RU"/>
        </w:rPr>
        <w:t>Использование электронных презентаций и компьютерных программ позволяет значительно повысить информативность и эффективность занятия, способствует увеличению динамизма и выразительности излагаемого материала. Результаты исследований показывают, что эффективность слухового восприятия информации составляет 15%, зрительного – 25%, а их одновременное включение в процесс обучения повышает эффективность восприятия до 65%. Мультимедиа программы представляют информацию в различных модальностях и тем самым делают процесс обучения учащихся с нарушениями речи более эффективным. Экономия времени, необходимого для изучения конкретного материала, в среднем составляет 30%, а приобретенные знания сохраняются в памяти детей значительно дольше</w:t>
      </w:r>
      <w:r w:rsidRPr="000B7750">
        <w:rPr>
          <w:rFonts w:ascii="Times New Roman" w:eastAsia="Arial Unicode MS" w:hAnsi="Times New Roman" w:cs="Times New Roman"/>
          <w:b/>
          <w:sz w:val="28"/>
          <w:szCs w:val="28"/>
          <w:lang w:eastAsia="ru-RU"/>
        </w:rPr>
        <w:t>.</w:t>
      </w:r>
    </w:p>
    <w:p w:rsidR="000B7750" w:rsidRPr="000B7750" w:rsidRDefault="000B7750" w:rsidP="000B7750">
      <w:pPr>
        <w:spacing w:after="0"/>
        <w:ind w:firstLine="709"/>
        <w:jc w:val="both"/>
        <w:rPr>
          <w:rFonts w:ascii="Times New Roman" w:eastAsia="Times New Roman" w:hAnsi="Times New Roman" w:cs="Times New Roman"/>
          <w:sz w:val="28"/>
          <w:szCs w:val="28"/>
          <w:lang w:eastAsia="ru-RU"/>
        </w:rPr>
      </w:pPr>
      <w:r w:rsidRPr="000B7750">
        <w:rPr>
          <w:rFonts w:ascii="Times New Roman" w:eastAsia="Times New Roman" w:hAnsi="Times New Roman" w:cs="Times New Roman"/>
          <w:sz w:val="28"/>
          <w:szCs w:val="28"/>
          <w:lang w:eastAsia="ru-RU"/>
        </w:rPr>
        <w:t>Изучая проблему использования информационных технологий в коррекционной работе, можно сделать вывод, что для успешного их внедрения и получения эффективных результатов в практической работе необходимо:</w:t>
      </w:r>
    </w:p>
    <w:p w:rsidR="000B7750" w:rsidRPr="000B7750" w:rsidRDefault="000B7750" w:rsidP="000B7750">
      <w:pPr>
        <w:numPr>
          <w:ilvl w:val="0"/>
          <w:numId w:val="1"/>
        </w:numPr>
        <w:tabs>
          <w:tab w:val="num" w:pos="0"/>
        </w:tabs>
        <w:spacing w:after="0"/>
        <w:ind w:firstLine="709"/>
        <w:jc w:val="both"/>
        <w:rPr>
          <w:rFonts w:ascii="Times New Roman" w:eastAsia="Times New Roman" w:hAnsi="Times New Roman" w:cs="Times New Roman"/>
          <w:sz w:val="28"/>
          <w:szCs w:val="28"/>
          <w:lang w:eastAsia="ru-RU"/>
        </w:rPr>
      </w:pPr>
      <w:r w:rsidRPr="000B7750">
        <w:rPr>
          <w:rFonts w:ascii="Times New Roman" w:eastAsia="Times New Roman" w:hAnsi="Times New Roman" w:cs="Times New Roman"/>
          <w:sz w:val="28"/>
          <w:szCs w:val="28"/>
          <w:lang w:eastAsia="ru-RU"/>
        </w:rPr>
        <w:t>Создание соответствующей материально-технической базы.</w:t>
      </w:r>
    </w:p>
    <w:p w:rsidR="000B7750" w:rsidRPr="000B7750" w:rsidRDefault="000B7750" w:rsidP="000B7750">
      <w:pPr>
        <w:numPr>
          <w:ilvl w:val="0"/>
          <w:numId w:val="1"/>
        </w:numPr>
        <w:tabs>
          <w:tab w:val="num" w:pos="0"/>
        </w:tabs>
        <w:spacing w:after="0"/>
        <w:ind w:firstLine="709"/>
        <w:jc w:val="both"/>
        <w:rPr>
          <w:rFonts w:ascii="Times New Roman" w:eastAsia="Times New Roman" w:hAnsi="Times New Roman" w:cs="Times New Roman"/>
          <w:sz w:val="28"/>
          <w:szCs w:val="28"/>
          <w:lang w:eastAsia="ru-RU"/>
        </w:rPr>
      </w:pPr>
      <w:r w:rsidRPr="000B7750">
        <w:rPr>
          <w:rFonts w:ascii="Times New Roman" w:eastAsia="Times New Roman" w:hAnsi="Times New Roman" w:cs="Times New Roman"/>
          <w:sz w:val="28"/>
          <w:szCs w:val="28"/>
          <w:lang w:eastAsia="ru-RU"/>
        </w:rPr>
        <w:t>Специальная профессиональная компьютерная подготовка учителей-дефектологов.</w:t>
      </w:r>
    </w:p>
    <w:p w:rsidR="000B7750" w:rsidRPr="000B7750" w:rsidRDefault="000B7750" w:rsidP="000B7750">
      <w:pPr>
        <w:numPr>
          <w:ilvl w:val="0"/>
          <w:numId w:val="1"/>
        </w:numPr>
        <w:tabs>
          <w:tab w:val="num" w:pos="0"/>
        </w:tabs>
        <w:spacing w:after="0"/>
        <w:ind w:firstLine="709"/>
        <w:jc w:val="both"/>
        <w:rPr>
          <w:rFonts w:ascii="Times New Roman" w:eastAsia="Times New Roman" w:hAnsi="Times New Roman" w:cs="Times New Roman"/>
          <w:sz w:val="28"/>
          <w:szCs w:val="28"/>
          <w:lang w:eastAsia="ru-RU"/>
        </w:rPr>
      </w:pPr>
      <w:r w:rsidRPr="000B7750">
        <w:rPr>
          <w:rFonts w:ascii="Times New Roman" w:eastAsia="Times New Roman" w:hAnsi="Times New Roman" w:cs="Times New Roman"/>
          <w:sz w:val="28"/>
          <w:szCs w:val="28"/>
          <w:lang w:eastAsia="ru-RU"/>
        </w:rPr>
        <w:t>Наличие специализированных компьютерных программ и формирование навыков владения ими.</w:t>
      </w:r>
    </w:p>
    <w:p w:rsidR="000B7750" w:rsidRPr="000B7750" w:rsidRDefault="000B7750" w:rsidP="000B7750">
      <w:pPr>
        <w:numPr>
          <w:ilvl w:val="0"/>
          <w:numId w:val="1"/>
        </w:numPr>
        <w:tabs>
          <w:tab w:val="num" w:pos="0"/>
        </w:tabs>
        <w:spacing w:after="0"/>
        <w:ind w:firstLine="709"/>
        <w:jc w:val="both"/>
        <w:rPr>
          <w:rFonts w:ascii="Times New Roman" w:eastAsia="Times New Roman" w:hAnsi="Times New Roman" w:cs="Times New Roman"/>
          <w:sz w:val="28"/>
          <w:szCs w:val="28"/>
          <w:lang w:eastAsia="ru-RU"/>
        </w:rPr>
      </w:pPr>
      <w:r w:rsidRPr="000B7750">
        <w:rPr>
          <w:rFonts w:ascii="Times New Roman" w:eastAsia="Times New Roman" w:hAnsi="Times New Roman" w:cs="Times New Roman"/>
          <w:sz w:val="28"/>
          <w:szCs w:val="28"/>
          <w:lang w:eastAsia="ru-RU"/>
        </w:rPr>
        <w:t>Информирование о современном программном обеспечении в коррекционной педагогике.</w:t>
      </w:r>
    </w:p>
    <w:p w:rsidR="00BA2534" w:rsidRPr="000B7750" w:rsidRDefault="000B7750" w:rsidP="000B7750">
      <w:pPr>
        <w:rPr>
          <w:rFonts w:ascii="Times New Roman" w:hAnsi="Times New Roman" w:cs="Times New Roman"/>
          <w:sz w:val="28"/>
          <w:szCs w:val="28"/>
        </w:rPr>
      </w:pPr>
      <w:r w:rsidRPr="000B7750">
        <w:rPr>
          <w:rFonts w:ascii="Times New Roman" w:eastAsia="Times New Roman" w:hAnsi="Times New Roman" w:cs="Times New Roman"/>
          <w:sz w:val="28"/>
          <w:szCs w:val="28"/>
          <w:lang w:eastAsia="ru-RU"/>
        </w:rPr>
        <w:t xml:space="preserve">Применение компьютерных технологий в условиях школьных пунктов коррекционно-педагогической помощи может стать эффективным способом формирования правильной речи и коррекции ее недостатков у младших школьников, что позволяет решать задачу профилактики школьной </w:t>
      </w:r>
      <w:proofErr w:type="spellStart"/>
      <w:r w:rsidRPr="000B7750">
        <w:rPr>
          <w:rFonts w:ascii="Times New Roman" w:eastAsia="Times New Roman" w:hAnsi="Times New Roman" w:cs="Times New Roman"/>
          <w:sz w:val="28"/>
          <w:szCs w:val="28"/>
          <w:lang w:eastAsia="ru-RU"/>
        </w:rPr>
        <w:t>дезадаптации</w:t>
      </w:r>
      <w:proofErr w:type="spellEnd"/>
      <w:r w:rsidRPr="000B7750">
        <w:rPr>
          <w:rFonts w:ascii="Times New Roman" w:eastAsia="Times New Roman" w:hAnsi="Times New Roman" w:cs="Times New Roman"/>
          <w:sz w:val="28"/>
          <w:szCs w:val="28"/>
          <w:lang w:eastAsia="ru-RU"/>
        </w:rPr>
        <w:t>, повышения качества образовательной подготовки детей.</w:t>
      </w:r>
    </w:p>
    <w:sectPr w:rsidR="00BA2534" w:rsidRPr="000B7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B3DF8"/>
    <w:multiLevelType w:val="hybridMultilevel"/>
    <w:tmpl w:val="2B607E9E"/>
    <w:lvl w:ilvl="0" w:tplc="184218C8">
      <w:start w:val="1"/>
      <w:numFmt w:val="decimal"/>
      <w:lvlText w:val="%1."/>
      <w:lvlJc w:val="left"/>
      <w:pPr>
        <w:tabs>
          <w:tab w:val="num" w:pos="720"/>
        </w:tabs>
        <w:ind w:left="720" w:hanging="360"/>
      </w:pPr>
      <w:rPr>
        <w:color w:val="D9D9D9"/>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73"/>
    <w:rsid w:val="000B7750"/>
    <w:rsid w:val="00170F73"/>
    <w:rsid w:val="00BA2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7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7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7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7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3923</Characters>
  <Application>Microsoft Office Word</Application>
  <DocSecurity>0</DocSecurity>
  <Lines>32</Lines>
  <Paragraphs>9</Paragraphs>
  <ScaleCrop>false</ScaleCrop>
  <Company>Microsoft</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Сhempion</dc:creator>
  <cp:keywords/>
  <dc:description/>
  <cp:lastModifiedBy>Сhempion</cp:lastModifiedBy>
  <cp:revision>2</cp:revision>
  <dcterms:created xsi:type="dcterms:W3CDTF">2024-07-22T06:08:00Z</dcterms:created>
  <dcterms:modified xsi:type="dcterms:W3CDTF">2024-07-22T06:15:00Z</dcterms:modified>
</cp:coreProperties>
</file>